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60</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9B5FB9">
        <w:rPr>
          <w:rFonts w:ascii="Arial" w:hAnsi="Arial" w:cs="Arial"/>
          <w:b/>
          <w:bCs/>
          <w:i/>
          <w:sz w:val="28"/>
          <w:szCs w:val="24"/>
        </w:rPr>
        <w:t>1</w:t>
      </w:r>
      <w:r w:rsidR="00FB19AF">
        <w:rPr>
          <w:rFonts w:ascii="Arial" w:hAnsi="Arial" w:cs="Arial"/>
          <w:b/>
          <w:bCs/>
          <w:i/>
          <w:sz w:val="28"/>
          <w:szCs w:val="24"/>
        </w:rPr>
        <w:t>2789</w:t>
      </w:r>
      <w:bookmarkStart w:id="0" w:name="_GoBack"/>
      <w:bookmarkEnd w:id="0"/>
    </w:p>
    <w:p w:rsidR="00463675" w:rsidRPr="000F4E43" w:rsidRDefault="009B5FB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B5FB9">
        <w:rPr>
          <w:rFonts w:ascii="Arial" w:eastAsia="Arial Unicode MS" w:hAnsi="Arial" w:cs="Arial"/>
          <w:b/>
          <w:bCs/>
          <w:sz w:val="24"/>
        </w:rPr>
        <w:t>Chicago, US, Nov 13 – 17,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Pr>
          <w:rFonts w:ascii="Arial" w:hAnsi="Arial" w:cs="Arial"/>
          <w:b/>
          <w:bCs/>
          <w:color w:val="0000FF"/>
        </w:rPr>
        <w:t>1</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00AE0270" w:rsidRPr="001221DA">
        <w:rPr>
          <w:rFonts w:hint="eastAsia"/>
          <w:sz w:val="22"/>
          <w:szCs w:val="22"/>
          <w:lang w:eastAsia="zh-CN"/>
        </w:rPr>
        <w:t>R</w:t>
      </w:r>
      <w:r w:rsidR="00AE0270" w:rsidRPr="001221DA">
        <w:rPr>
          <w:sz w:val="22"/>
          <w:szCs w:val="22"/>
        </w:rPr>
        <w:t>eply LS on UE Location Information for NB-IoT NTN</w:t>
      </w:r>
    </w:p>
    <w:p w:rsidR="00463675" w:rsidRPr="000F4E43" w:rsidRDefault="00463675" w:rsidP="000F4E43">
      <w:pPr>
        <w:pStyle w:val="Title"/>
      </w:pPr>
      <w:r w:rsidRPr="000F4E43">
        <w:t>Response to:</w:t>
      </w:r>
      <w:r w:rsidRPr="000F4E43">
        <w:tab/>
      </w:r>
      <w:r w:rsidR="001221DA" w:rsidRPr="001221DA">
        <w:rPr>
          <w:sz w:val="22"/>
          <w:szCs w:val="22"/>
        </w:rPr>
        <w:t>LS on UE Location Information for NB-IoT NTN</w:t>
      </w:r>
      <w:r w:rsidR="00A642E4">
        <w:rPr>
          <w:sz w:val="22"/>
          <w:szCs w:val="22"/>
        </w:rPr>
        <w:t xml:space="preserve"> from RAN2</w:t>
      </w:r>
      <w:r w:rsidR="008F6FB4">
        <w:rPr>
          <w:sz w:val="22"/>
          <w:szCs w:val="22"/>
        </w:rPr>
        <w:t xml:space="preserve"> (S2-2311984</w:t>
      </w:r>
      <w:r w:rsidR="007F718B">
        <w:rPr>
          <w:sz w:val="22"/>
          <w:szCs w:val="22"/>
        </w:rPr>
        <w:t xml:space="preserve"> </w:t>
      </w:r>
      <w:r w:rsidR="008F6FB4">
        <w:rPr>
          <w:sz w:val="22"/>
          <w:szCs w:val="22"/>
        </w:rPr>
        <w:t>/</w:t>
      </w:r>
      <w:r w:rsidR="007F718B">
        <w:rPr>
          <w:sz w:val="22"/>
          <w:szCs w:val="22"/>
        </w:rPr>
        <w:t xml:space="preserve"> </w:t>
      </w:r>
      <w:r w:rsidR="008F6FB4" w:rsidRPr="001221DA">
        <w:rPr>
          <w:sz w:val="22"/>
          <w:szCs w:val="22"/>
        </w:rPr>
        <w:t>R2-2311326</w:t>
      </w:r>
      <w:r w:rsidR="008F6FB4">
        <w:rPr>
          <w:sz w:val="22"/>
          <w:szCs w:val="22"/>
        </w:rPr>
        <w:t>)</w:t>
      </w:r>
    </w:p>
    <w:p w:rsidR="00463675" w:rsidRPr="000F4E43" w:rsidRDefault="00463675" w:rsidP="000F4E43">
      <w:pPr>
        <w:pStyle w:val="Title"/>
      </w:pPr>
      <w:r w:rsidRPr="000F4E43">
        <w:t>Release:</w:t>
      </w:r>
      <w:r w:rsidRPr="000F4E43">
        <w:tab/>
      </w:r>
      <w:r w:rsidR="00D14884" w:rsidRPr="001221DA">
        <w:rPr>
          <w:bCs w:val="0"/>
          <w:sz w:val="22"/>
          <w:szCs w:val="22"/>
        </w:rPr>
        <w:t>Rel-18</w:t>
      </w:r>
    </w:p>
    <w:p w:rsidR="00463675" w:rsidRPr="000F4E43" w:rsidRDefault="00463675" w:rsidP="000F4E43">
      <w:pPr>
        <w:pStyle w:val="Title"/>
      </w:pPr>
      <w:r w:rsidRPr="000F4E43">
        <w:t>Work Item:</w:t>
      </w:r>
      <w:r w:rsidRPr="000F4E43">
        <w:tab/>
      </w:r>
      <w:proofErr w:type="spellStart"/>
      <w:r w:rsidR="001221DA" w:rsidRPr="001221DA">
        <w:rPr>
          <w:bCs w:val="0"/>
          <w:sz w:val="22"/>
          <w:szCs w:val="22"/>
        </w:rPr>
        <w:t>IoT_NTN_enh</w:t>
      </w:r>
      <w:proofErr w:type="spellEnd"/>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D22FC9">
        <w:rPr>
          <w:sz w:val="22"/>
          <w:szCs w:val="22"/>
        </w:rPr>
        <w:t>SA</w:t>
      </w:r>
      <w:r w:rsidR="00C831C8" w:rsidRPr="00D22FC9">
        <w:rPr>
          <w:sz w:val="22"/>
          <w:szCs w:val="22"/>
        </w:rPr>
        <w:t>2</w:t>
      </w:r>
    </w:p>
    <w:p w:rsidR="00463675" w:rsidRPr="00EB10ED" w:rsidRDefault="00463675" w:rsidP="000F4E43">
      <w:pPr>
        <w:pStyle w:val="Source"/>
      </w:pPr>
      <w:r w:rsidRPr="00EB10ED">
        <w:t>To:</w:t>
      </w:r>
      <w:r w:rsidRPr="00EB10ED">
        <w:tab/>
      </w:r>
      <w:r w:rsidR="00D22FC9" w:rsidRPr="00EB10ED">
        <w:rPr>
          <w:sz w:val="22"/>
          <w:szCs w:val="22"/>
        </w:rPr>
        <w:t>RAN2</w:t>
      </w:r>
    </w:p>
    <w:p w:rsidR="00463675" w:rsidRPr="00EB10ED" w:rsidRDefault="00463675" w:rsidP="000F4E43">
      <w:pPr>
        <w:pStyle w:val="Source"/>
      </w:pPr>
      <w:r w:rsidRPr="00EB10ED">
        <w:t>Cc:</w:t>
      </w:r>
      <w:r w:rsidRPr="00EB10ED">
        <w:tab/>
      </w:r>
      <w:r w:rsidR="00D22FC9" w:rsidRPr="00EB10ED">
        <w:rPr>
          <w:sz w:val="22"/>
          <w:szCs w:val="22"/>
        </w:rPr>
        <w:t>SA3</w:t>
      </w:r>
    </w:p>
    <w:p w:rsidR="00463675" w:rsidRPr="00EB10ED" w:rsidRDefault="00463675">
      <w:pPr>
        <w:spacing w:after="60"/>
        <w:ind w:left="1985" w:hanging="1985"/>
        <w:rPr>
          <w:rFonts w:ascii="Arial" w:hAnsi="Arial" w:cs="Arial"/>
          <w:bCs/>
        </w:rPr>
      </w:pPr>
    </w:p>
    <w:p w:rsidR="00463675" w:rsidRPr="00EB10ED" w:rsidRDefault="00463675">
      <w:pPr>
        <w:tabs>
          <w:tab w:val="left" w:pos="2268"/>
        </w:tabs>
        <w:rPr>
          <w:rFonts w:ascii="Arial" w:hAnsi="Arial" w:cs="Arial"/>
          <w:bCs/>
          <w:lang w:val="en-US"/>
        </w:rPr>
      </w:pPr>
      <w:r w:rsidRPr="00EB10ED">
        <w:rPr>
          <w:rFonts w:ascii="Arial" w:hAnsi="Arial" w:cs="Arial"/>
          <w:b/>
          <w:lang w:val="en-US"/>
        </w:rPr>
        <w:t>Contact Person:</w:t>
      </w:r>
      <w:r w:rsidRPr="00EB10ED">
        <w:rPr>
          <w:rFonts w:ascii="Arial" w:hAnsi="Arial" w:cs="Arial"/>
          <w:bCs/>
          <w:lang w:val="en-US"/>
        </w:rPr>
        <w:tab/>
      </w:r>
    </w:p>
    <w:p w:rsidR="00463675" w:rsidRPr="00EB10ED" w:rsidRDefault="00463675" w:rsidP="000F4E43">
      <w:pPr>
        <w:pStyle w:val="Contact"/>
        <w:tabs>
          <w:tab w:val="clear" w:pos="2268"/>
        </w:tabs>
        <w:rPr>
          <w:bCs/>
        </w:rPr>
      </w:pPr>
      <w:r w:rsidRPr="00EB10ED">
        <w:t>Name:</w:t>
      </w:r>
      <w:r w:rsidRPr="00EB10ED">
        <w:rPr>
          <w:bCs/>
        </w:rPr>
        <w:tab/>
      </w:r>
      <w:r w:rsidR="00986EB0" w:rsidRPr="00EB10ED">
        <w:rPr>
          <w:b w:val="0"/>
          <w:bCs/>
          <w:lang w:eastAsia="zh-CN"/>
        </w:rPr>
        <w:t>Steven Wenham</w:t>
      </w:r>
    </w:p>
    <w:p w:rsidR="00463675" w:rsidRPr="00EB10ED" w:rsidRDefault="00463675" w:rsidP="000F4E43">
      <w:pPr>
        <w:pStyle w:val="Contact"/>
        <w:tabs>
          <w:tab w:val="clear" w:pos="2268"/>
        </w:tabs>
        <w:rPr>
          <w:bCs/>
        </w:rPr>
      </w:pPr>
      <w:r w:rsidRPr="00EB10ED">
        <w:t>Tel. Number:</w:t>
      </w:r>
      <w:r w:rsidRPr="00EB10ED">
        <w:rPr>
          <w:bCs/>
        </w:rPr>
        <w:tab/>
      </w:r>
    </w:p>
    <w:p w:rsidR="00463675" w:rsidRPr="00EB10ED" w:rsidRDefault="00463675" w:rsidP="000F4E43">
      <w:pPr>
        <w:pStyle w:val="Contact"/>
        <w:tabs>
          <w:tab w:val="clear" w:pos="2268"/>
        </w:tabs>
        <w:rPr>
          <w:bCs/>
          <w:color w:val="0000FF"/>
        </w:rPr>
      </w:pPr>
      <w:r w:rsidRPr="00EB10ED">
        <w:rPr>
          <w:color w:val="0000FF"/>
        </w:rPr>
        <w:t>E-mail Address:</w:t>
      </w:r>
      <w:r w:rsidRPr="00EB10ED">
        <w:rPr>
          <w:bCs/>
          <w:color w:val="0000FF"/>
        </w:rPr>
        <w:tab/>
      </w:r>
      <w:proofErr w:type="spellStart"/>
      <w:r w:rsidR="00986EB0" w:rsidRPr="00EB10ED">
        <w:rPr>
          <w:b w:val="0"/>
          <w:bCs/>
        </w:rPr>
        <w:t>steven</w:t>
      </w:r>
      <w:proofErr w:type="spellEnd"/>
      <w:r w:rsidR="00F62570" w:rsidRPr="00EB10ED">
        <w:rPr>
          <w:b w:val="0"/>
          <w:bCs/>
        </w:rPr>
        <w:t xml:space="preserve"> DOT </w:t>
      </w:r>
      <w:proofErr w:type="spellStart"/>
      <w:r w:rsidR="00986EB0" w:rsidRPr="00EB10ED">
        <w:rPr>
          <w:b w:val="0"/>
          <w:bCs/>
        </w:rPr>
        <w:t>wenham</w:t>
      </w:r>
      <w:proofErr w:type="spellEnd"/>
      <w:r w:rsidR="00F62570" w:rsidRPr="00EB10ED">
        <w:rPr>
          <w:b w:val="0"/>
          <w:bCs/>
        </w:rPr>
        <w:t xml:space="preserve"> AT </w:t>
      </w:r>
      <w:proofErr w:type="spellStart"/>
      <w:r w:rsidR="00F62570" w:rsidRPr="00EB10ED">
        <w:rPr>
          <w:b w:val="0"/>
          <w:bCs/>
        </w:rPr>
        <w:t>huawei</w:t>
      </w:r>
      <w:proofErr w:type="spellEnd"/>
      <w:r w:rsidR="00F62570" w:rsidRPr="00EB10ED">
        <w:rPr>
          <w:b w:val="0"/>
          <w:bCs/>
        </w:rPr>
        <w:t xml:space="preserve"> DOT com</w:t>
      </w:r>
    </w:p>
    <w:p w:rsidR="00463675" w:rsidRPr="00EB10ED" w:rsidRDefault="00463675">
      <w:pPr>
        <w:spacing w:after="60"/>
        <w:ind w:left="1985" w:hanging="1985"/>
        <w:rPr>
          <w:rFonts w:ascii="Arial" w:hAnsi="Arial" w:cs="Arial"/>
          <w:b/>
        </w:rPr>
      </w:pPr>
    </w:p>
    <w:p w:rsidR="00923E7C" w:rsidRPr="00EB10ED" w:rsidRDefault="00923E7C" w:rsidP="00923E7C">
      <w:pPr>
        <w:tabs>
          <w:tab w:val="left" w:pos="2268"/>
        </w:tabs>
        <w:rPr>
          <w:rFonts w:ascii="Arial" w:hAnsi="Arial" w:cs="Arial"/>
          <w:bCs/>
        </w:rPr>
      </w:pPr>
      <w:r w:rsidRPr="00EB10ED">
        <w:rPr>
          <w:rFonts w:ascii="Arial" w:hAnsi="Arial" w:cs="Arial"/>
          <w:b/>
        </w:rPr>
        <w:t>Send any reply LS to:</w:t>
      </w:r>
      <w:r w:rsidRPr="00EB10ED">
        <w:rPr>
          <w:rFonts w:ascii="Arial" w:hAnsi="Arial" w:cs="Arial"/>
          <w:b/>
        </w:rPr>
        <w:tab/>
        <w:t xml:space="preserve">3GPP Liaisons Coordinator, </w:t>
      </w:r>
      <w:hyperlink r:id="rId7" w:history="1">
        <w:r w:rsidRPr="00EB10ED">
          <w:rPr>
            <w:rStyle w:val="Hyperlink"/>
            <w:rFonts w:ascii="Arial" w:hAnsi="Arial" w:cs="Arial"/>
            <w:b/>
          </w:rPr>
          <w:t>mailto:3GPPLiaison@etsi.org</w:t>
        </w:r>
      </w:hyperlink>
      <w:r w:rsidRPr="00EB10ED">
        <w:rPr>
          <w:rFonts w:ascii="Arial" w:hAnsi="Arial" w:cs="Arial"/>
          <w:b/>
        </w:rPr>
        <w:t xml:space="preserve"> </w:t>
      </w:r>
      <w:r w:rsidRPr="00EB10ED">
        <w:rPr>
          <w:rFonts w:ascii="Arial" w:hAnsi="Arial" w:cs="Arial"/>
          <w:bCs/>
        </w:rPr>
        <w:tab/>
      </w:r>
    </w:p>
    <w:p w:rsidR="00923E7C" w:rsidRPr="00EB10ED" w:rsidRDefault="00923E7C">
      <w:pPr>
        <w:spacing w:after="60"/>
        <w:ind w:left="1985" w:hanging="1985"/>
        <w:rPr>
          <w:rFonts w:ascii="Arial" w:hAnsi="Arial" w:cs="Arial"/>
          <w:b/>
        </w:rPr>
      </w:pPr>
    </w:p>
    <w:p w:rsidR="00463675" w:rsidRPr="000F4E43" w:rsidRDefault="00463675" w:rsidP="000F4E43">
      <w:pPr>
        <w:pStyle w:val="Title"/>
      </w:pPr>
      <w:r w:rsidRPr="00EB10ED">
        <w:t>Attachments:</w:t>
      </w:r>
      <w:r w:rsidRPr="00EB10ED">
        <w:tab/>
      </w:r>
      <w:r w:rsidR="007C57E8" w:rsidRPr="00EB10ED">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083B08">
      <w:pPr>
        <w:rPr>
          <w:rFonts w:ascii="Arial" w:hAnsi="Arial" w:cs="Arial"/>
          <w:color w:val="000000"/>
        </w:rPr>
      </w:pPr>
      <w:r w:rsidRPr="00083B08">
        <w:rPr>
          <w:rFonts w:ascii="Arial" w:hAnsi="Arial" w:cs="Arial"/>
          <w:color w:val="000000"/>
        </w:rPr>
        <w:t>SA</w:t>
      </w:r>
      <w:r>
        <w:rPr>
          <w:rFonts w:ascii="Arial" w:hAnsi="Arial" w:cs="Arial"/>
          <w:color w:val="000000"/>
        </w:rPr>
        <w:t>2</w:t>
      </w:r>
      <w:r w:rsidRPr="00083B08">
        <w:rPr>
          <w:rFonts w:ascii="Arial" w:hAnsi="Arial" w:cs="Arial"/>
          <w:color w:val="000000"/>
        </w:rPr>
        <w:t xml:space="preserve"> would like to thank RAN2 for their LS R2-</w:t>
      </w:r>
      <w:r w:rsidR="00986EB0" w:rsidRPr="00083B08">
        <w:rPr>
          <w:rFonts w:ascii="Arial" w:hAnsi="Arial" w:cs="Arial"/>
          <w:color w:val="000000"/>
        </w:rPr>
        <w:t>2311326</w:t>
      </w:r>
      <w:r w:rsidRPr="00083B08">
        <w:rPr>
          <w:rFonts w:ascii="Arial" w:hAnsi="Arial" w:cs="Arial"/>
          <w:color w:val="000000"/>
        </w:rPr>
        <w:t xml:space="preserve"> on concerns for UE providing location information for NB-IoT.</w:t>
      </w:r>
    </w:p>
    <w:p w:rsidR="006164EE" w:rsidRDefault="006164EE">
      <w:pPr>
        <w:rPr>
          <w:rFonts w:ascii="Arial" w:hAnsi="Arial" w:cs="Arial"/>
          <w:color w:val="000000"/>
        </w:rPr>
      </w:pPr>
    </w:p>
    <w:p w:rsidR="00986EB0" w:rsidRDefault="00986EB0">
      <w:pPr>
        <w:rPr>
          <w:rFonts w:ascii="Arial" w:hAnsi="Arial" w:cs="Arial"/>
          <w:color w:val="000000"/>
          <w:lang w:eastAsia="zh-CN"/>
        </w:rPr>
      </w:pPr>
      <w:r>
        <w:rPr>
          <w:rFonts w:ascii="Arial" w:hAnsi="Arial" w:cs="Arial"/>
          <w:color w:val="000000"/>
          <w:lang w:eastAsia="zh-CN"/>
        </w:rPr>
        <w:t>Regarding the location information reporting via NAS layer, SA3 provided the feedback in</w:t>
      </w:r>
      <w:r w:rsidRPr="00986EB0">
        <w:t xml:space="preserve"> </w:t>
      </w:r>
      <w:r w:rsidRPr="00986EB0">
        <w:rPr>
          <w:rFonts w:ascii="Arial" w:hAnsi="Arial" w:cs="Arial"/>
          <w:color w:val="000000"/>
          <w:lang w:eastAsia="zh-CN"/>
        </w:rPr>
        <w:t>S3-220544</w:t>
      </w:r>
      <w:r>
        <w:rPr>
          <w:rFonts w:ascii="Arial" w:hAnsi="Arial" w:cs="Arial"/>
          <w:color w:val="000000"/>
          <w:lang w:eastAsia="zh-CN"/>
        </w:rPr>
        <w:t xml:space="preserve"> as following:</w:t>
      </w:r>
    </w:p>
    <w:p w:rsidR="00986EB0" w:rsidRDefault="00986EB0">
      <w:pPr>
        <w:rPr>
          <w:rFonts w:ascii="Arial" w:hAnsi="Arial" w:cs="Arial"/>
          <w:color w:val="000000"/>
          <w:lang w:eastAsia="zh-CN"/>
        </w:rPr>
      </w:pPr>
    </w:p>
    <w:p w:rsidR="00986EB0" w:rsidRPr="00986EB0" w:rsidRDefault="00986EB0" w:rsidP="00986EB0">
      <w:pPr>
        <w:numPr>
          <w:ilvl w:val="0"/>
          <w:numId w:val="15"/>
        </w:numPr>
        <w:overflowPunct w:val="0"/>
        <w:autoSpaceDE w:val="0"/>
        <w:autoSpaceDN w:val="0"/>
        <w:adjustRightInd w:val="0"/>
        <w:spacing w:after="180"/>
        <w:textAlignment w:val="baseline"/>
        <w:rPr>
          <w:rFonts w:ascii="Arial" w:eastAsia="SimSun" w:hAnsi="Arial" w:cs="Arial"/>
          <w:i/>
          <w:lang w:eastAsia="zh-CN"/>
        </w:rPr>
      </w:pPr>
      <w:r w:rsidRPr="00986EB0">
        <w:rPr>
          <w:rFonts w:ascii="Arial" w:eastAsia="SimSun" w:hAnsi="Arial" w:cs="Arial"/>
          <w:i/>
          <w:lang w:eastAsia="zh-CN"/>
        </w:rPr>
        <w:t xml:space="preserve">Regarding the potential solution of sending UE location over NAS to the MME, SA3 does not see any potential security concern with such solution </w:t>
      </w:r>
      <w:r w:rsidRPr="00986EB0">
        <w:rPr>
          <w:rFonts w:ascii="Arial" w:eastAsia="SimSun" w:hAnsi="Arial" w:cs="Arial"/>
          <w:i/>
          <w:highlight w:val="yellow"/>
          <w:lang w:eastAsia="zh-CN"/>
        </w:rPr>
        <w:t>as long as the location information is sent after NAS security is established.</w:t>
      </w:r>
      <w:r w:rsidRPr="00986EB0">
        <w:rPr>
          <w:rFonts w:ascii="Arial" w:hAnsi="Arial" w:cs="Arial"/>
          <w:i/>
          <w:highlight w:val="yellow"/>
          <w:lang w:val="en-US" w:eastAsia="zh-CN"/>
        </w:rPr>
        <w:t xml:space="preserve"> Even after NAS security establishment, RAN2 should be aware that user consent for obtaining UE location information may also be required depending on regional regulation and policy</w:t>
      </w:r>
      <w:r w:rsidRPr="00986EB0">
        <w:rPr>
          <w:rFonts w:ascii="Arial" w:hAnsi="Arial" w:cs="Arial"/>
          <w:i/>
          <w:lang w:val="en-US" w:eastAsia="zh-CN"/>
        </w:rPr>
        <w:t>.</w:t>
      </w:r>
    </w:p>
    <w:p w:rsidR="006164EE" w:rsidRPr="00083B08" w:rsidRDefault="00986EB0">
      <w:pPr>
        <w:rPr>
          <w:rFonts w:ascii="Arial" w:hAnsi="Arial" w:cs="Arial"/>
          <w:color w:val="000000"/>
          <w:lang w:eastAsia="zh-CN"/>
        </w:rPr>
      </w:pPr>
      <w:r>
        <w:rPr>
          <w:rFonts w:ascii="Arial" w:hAnsi="Arial" w:cs="Arial"/>
          <w:color w:val="000000"/>
          <w:lang w:eastAsia="zh-CN"/>
        </w:rPr>
        <w:t xml:space="preserve">SA2 shares the same view with SA3 that the UE location reporting via NAS layer can be considered as long as the NAS security is established and the user consent for obtaining UE location is also </w:t>
      </w:r>
      <w:r w:rsidR="008E08B9">
        <w:rPr>
          <w:rFonts w:ascii="Arial" w:hAnsi="Arial" w:cs="Arial"/>
          <w:color w:val="000000"/>
          <w:lang w:eastAsia="zh-CN"/>
        </w:rPr>
        <w:t>fulfilled</w:t>
      </w:r>
      <w:r>
        <w:rPr>
          <w:rFonts w:ascii="Arial" w:hAnsi="Arial" w:cs="Arial"/>
          <w:color w:val="000000"/>
          <w:lang w:eastAsia="zh-CN"/>
        </w:rPr>
        <w:t xml:space="preserve">. </w:t>
      </w:r>
    </w:p>
    <w:p w:rsidR="00463675" w:rsidRPr="0012011F" w:rsidRDefault="00463675">
      <w:pPr>
        <w:pStyle w:val="Header"/>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To</w:t>
      </w:r>
      <w:r w:rsidR="00E04716">
        <w:rPr>
          <w:rFonts w:ascii="Arial" w:hAnsi="Arial" w:cs="Arial"/>
          <w:b/>
        </w:rPr>
        <w:t xml:space="preserve"> RAN2</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04716" w:rsidRPr="00E04716">
        <w:rPr>
          <w:rFonts w:ascii="Arial" w:hAnsi="Arial" w:cs="Arial"/>
          <w:color w:val="000000"/>
        </w:rPr>
        <w:t>SA</w:t>
      </w:r>
      <w:r w:rsidR="00135C4C">
        <w:rPr>
          <w:rFonts w:ascii="Arial" w:hAnsi="Arial" w:cs="Arial"/>
          <w:color w:val="000000"/>
        </w:rPr>
        <w:t>2</w:t>
      </w:r>
      <w:r w:rsidR="00E04716" w:rsidRPr="00E04716">
        <w:rPr>
          <w:rFonts w:ascii="Arial" w:hAnsi="Arial" w:cs="Arial"/>
          <w:color w:val="000000"/>
        </w:rPr>
        <w:t xml:space="preserve"> kindly asks RAN2 to take the above into consideration</w:t>
      </w:r>
      <w:r w:rsidR="00986EB0">
        <w:rPr>
          <w:rFonts w:ascii="Arial" w:hAnsi="Arial" w:cs="Arial"/>
          <w:color w:val="000000"/>
        </w:rPr>
        <w:t xml:space="preserve"> and provide feedback if any</w:t>
      </w:r>
      <w:r w:rsidR="00E04716" w:rsidRPr="00E04716">
        <w:rPr>
          <w:rFonts w:ascii="Arial" w:hAnsi="Arial" w:cs="Arial"/>
          <w:color w:val="000000"/>
        </w:rPr>
        <w:t>.</w:t>
      </w:r>
      <w:r w:rsidR="006E17FC">
        <w:rPr>
          <w:rFonts w:ascii="Arial" w:hAnsi="Arial" w:cs="Arial"/>
          <w:color w:val="000000"/>
          <w:highlight w:val="green"/>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3C7CBC" w:rsidRDefault="003C7CBC" w:rsidP="003C7CB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w:t>
      </w:r>
      <w:r w:rsidR="009B5FB9">
        <w:rPr>
          <w:rFonts w:ascii="Arial" w:hAnsi="Arial" w:cs="Arial"/>
          <w:bCs/>
        </w:rPr>
        <w:t>160-</w:t>
      </w:r>
      <w:r w:rsidR="009B5FB9" w:rsidRPr="009B5FB9">
        <w:rPr>
          <w:rFonts w:ascii="Arial" w:hAnsi="Arial" w:cs="Arial"/>
          <w:bCs/>
        </w:rPr>
        <w:t>Ad Hoc-e</w:t>
      </w:r>
      <w:r>
        <w:rPr>
          <w:rFonts w:ascii="Arial" w:hAnsi="Arial" w:cs="Arial"/>
          <w:bCs/>
        </w:rPr>
        <w:tab/>
      </w:r>
      <w:r w:rsidR="00152E54">
        <w:rPr>
          <w:rFonts w:ascii="Arial" w:hAnsi="Arial" w:cs="Arial"/>
          <w:bCs/>
        </w:rPr>
        <w:t>22</w:t>
      </w:r>
      <w:r w:rsidR="00152E54" w:rsidRPr="00152E54">
        <w:rPr>
          <w:rFonts w:ascii="Arial" w:hAnsi="Arial" w:cs="Arial"/>
          <w:bCs/>
          <w:vertAlign w:val="superscript"/>
        </w:rPr>
        <w:t>nd</w:t>
      </w:r>
      <w:r w:rsidR="00152E54">
        <w:rPr>
          <w:rFonts w:ascii="Arial" w:hAnsi="Arial" w:cs="Arial"/>
          <w:bCs/>
        </w:rPr>
        <w:t xml:space="preserve"> </w:t>
      </w:r>
      <w:r w:rsidR="00152E54" w:rsidRPr="00051868">
        <w:rPr>
          <w:rFonts w:ascii="Arial" w:hAnsi="Arial" w:cs="Arial"/>
          <w:bCs/>
        </w:rPr>
        <w:t xml:space="preserve">– </w:t>
      </w:r>
      <w:r w:rsidR="00152E54">
        <w:rPr>
          <w:rFonts w:ascii="Arial" w:hAnsi="Arial" w:cs="Arial"/>
          <w:bCs/>
        </w:rPr>
        <w:t>29</w:t>
      </w:r>
      <w:r w:rsidR="00152E54" w:rsidRPr="00152E54">
        <w:rPr>
          <w:rFonts w:ascii="Arial" w:hAnsi="Arial" w:cs="Arial"/>
          <w:bCs/>
          <w:vertAlign w:val="superscript"/>
        </w:rPr>
        <w:t>th</w:t>
      </w:r>
      <w:r w:rsidR="00152E54">
        <w:rPr>
          <w:rFonts w:ascii="Arial" w:hAnsi="Arial" w:cs="Arial"/>
          <w:bCs/>
        </w:rPr>
        <w:t xml:space="preserve"> </w:t>
      </w:r>
      <w:r w:rsidR="009B5FB9">
        <w:rPr>
          <w:rFonts w:ascii="Arial" w:hAnsi="Arial" w:cs="Arial"/>
          <w:bCs/>
        </w:rPr>
        <w:t>January</w:t>
      </w:r>
      <w:r>
        <w:rPr>
          <w:rFonts w:ascii="Arial" w:hAnsi="Arial" w:cs="Arial"/>
          <w:bCs/>
        </w:rPr>
        <w:t>, 202</w:t>
      </w:r>
      <w:r w:rsidR="009B5FB9">
        <w:rPr>
          <w:rFonts w:ascii="Arial" w:hAnsi="Arial" w:cs="Arial"/>
          <w:bCs/>
        </w:rPr>
        <w:t>4</w:t>
      </w:r>
      <w:r w:rsidRPr="00051868">
        <w:rPr>
          <w:rFonts w:ascii="Arial" w:hAnsi="Arial" w:cs="Arial"/>
          <w:bCs/>
        </w:rPr>
        <w:tab/>
      </w:r>
      <w:r w:rsidRPr="00051868">
        <w:rPr>
          <w:rFonts w:ascii="Arial" w:hAnsi="Arial" w:cs="Arial"/>
          <w:bCs/>
        </w:rPr>
        <w:tab/>
      </w:r>
      <w:r w:rsidRPr="00051868">
        <w:rPr>
          <w:rFonts w:ascii="Arial" w:hAnsi="Arial" w:cs="Arial"/>
          <w:bCs/>
        </w:rPr>
        <w:tab/>
      </w:r>
      <w:r w:rsidR="009B5FB9">
        <w:rPr>
          <w:rFonts w:ascii="Arial" w:hAnsi="Arial" w:cs="Arial"/>
          <w:bCs/>
        </w:rPr>
        <w:t>Online</w:t>
      </w:r>
    </w:p>
    <w:p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61</w:t>
      </w:r>
      <w:r>
        <w:rPr>
          <w:rFonts w:ascii="Arial" w:hAnsi="Arial" w:cs="Arial"/>
          <w:bCs/>
        </w:rPr>
        <w:tab/>
      </w:r>
      <w:r>
        <w:rPr>
          <w:rFonts w:ascii="Arial" w:hAnsi="Arial" w:cs="Arial"/>
          <w:bCs/>
        </w:rPr>
        <w:tab/>
      </w:r>
      <w:r w:rsidR="00F8037B">
        <w:rPr>
          <w:rFonts w:ascii="Arial" w:hAnsi="Arial" w:cs="Arial"/>
          <w:bCs/>
        </w:rPr>
        <w:t>26</w:t>
      </w:r>
      <w:r w:rsidR="00F8037B" w:rsidRPr="00F8037B">
        <w:rPr>
          <w:rFonts w:ascii="Arial" w:hAnsi="Arial" w:cs="Arial"/>
          <w:bCs/>
          <w:vertAlign w:val="superscript"/>
        </w:rPr>
        <w:t>th</w:t>
      </w:r>
      <w:r w:rsidR="00F8037B">
        <w:rPr>
          <w:rFonts w:ascii="Arial" w:hAnsi="Arial" w:cs="Arial"/>
          <w:bCs/>
        </w:rPr>
        <w:t xml:space="preserve"> February – 1</w:t>
      </w:r>
      <w:r w:rsidR="00F8037B" w:rsidRPr="00F8037B">
        <w:rPr>
          <w:rFonts w:ascii="Arial" w:hAnsi="Arial" w:cs="Arial"/>
          <w:bCs/>
          <w:vertAlign w:val="superscript"/>
        </w:rPr>
        <w:t>st</w:t>
      </w:r>
      <w:r w:rsidR="00F8037B">
        <w:rPr>
          <w:rFonts w:ascii="Arial" w:hAnsi="Arial" w:cs="Arial"/>
          <w:bCs/>
        </w:rPr>
        <w:t xml:space="preserve"> March</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F8037B">
        <w:rPr>
          <w:rFonts w:ascii="Arial" w:hAnsi="Arial" w:cs="Arial"/>
          <w:bCs/>
        </w:rPr>
        <w:t>Athens, GR</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493" w:rsidRDefault="00B43493">
      <w:r>
        <w:separator/>
      </w:r>
    </w:p>
  </w:endnote>
  <w:endnote w:type="continuationSeparator" w:id="0">
    <w:p w:rsidR="00B43493" w:rsidRDefault="00B4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493" w:rsidRDefault="00B43493">
      <w:r>
        <w:separator/>
      </w:r>
    </w:p>
  </w:footnote>
  <w:footnote w:type="continuationSeparator" w:id="0">
    <w:p w:rsidR="00B43493" w:rsidRDefault="00B4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83B08"/>
    <w:rsid w:val="000A1FC4"/>
    <w:rsid w:val="000C3E76"/>
    <w:rsid w:val="000E7FEC"/>
    <w:rsid w:val="000F08AB"/>
    <w:rsid w:val="000F4E43"/>
    <w:rsid w:val="00101DC4"/>
    <w:rsid w:val="0012011F"/>
    <w:rsid w:val="001221DA"/>
    <w:rsid w:val="00130D6F"/>
    <w:rsid w:val="00135C4C"/>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B60FD"/>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B44C4"/>
    <w:rsid w:val="004C2AEF"/>
    <w:rsid w:val="004C6AB0"/>
    <w:rsid w:val="004E15BE"/>
    <w:rsid w:val="004E592D"/>
    <w:rsid w:val="004E7F6A"/>
    <w:rsid w:val="004F4A64"/>
    <w:rsid w:val="005515EA"/>
    <w:rsid w:val="00574CB5"/>
    <w:rsid w:val="00584B08"/>
    <w:rsid w:val="00586194"/>
    <w:rsid w:val="005918EF"/>
    <w:rsid w:val="00595688"/>
    <w:rsid w:val="005A00EA"/>
    <w:rsid w:val="005C38C8"/>
    <w:rsid w:val="00600780"/>
    <w:rsid w:val="00611C47"/>
    <w:rsid w:val="006164EE"/>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C57E8"/>
    <w:rsid w:val="007E2F26"/>
    <w:rsid w:val="007F3EE4"/>
    <w:rsid w:val="007F718B"/>
    <w:rsid w:val="008259C0"/>
    <w:rsid w:val="00827222"/>
    <w:rsid w:val="00834BD7"/>
    <w:rsid w:val="00836718"/>
    <w:rsid w:val="0084049C"/>
    <w:rsid w:val="00841710"/>
    <w:rsid w:val="00844354"/>
    <w:rsid w:val="0085215B"/>
    <w:rsid w:val="00854847"/>
    <w:rsid w:val="0086711C"/>
    <w:rsid w:val="00892980"/>
    <w:rsid w:val="00895E01"/>
    <w:rsid w:val="008B2BBD"/>
    <w:rsid w:val="008C2107"/>
    <w:rsid w:val="008D6007"/>
    <w:rsid w:val="008D623D"/>
    <w:rsid w:val="008E08B9"/>
    <w:rsid w:val="008F1776"/>
    <w:rsid w:val="008F6FB4"/>
    <w:rsid w:val="00906004"/>
    <w:rsid w:val="00923E7C"/>
    <w:rsid w:val="00961FC4"/>
    <w:rsid w:val="00986EB0"/>
    <w:rsid w:val="00996DAA"/>
    <w:rsid w:val="009B265F"/>
    <w:rsid w:val="009B349E"/>
    <w:rsid w:val="009B5FB9"/>
    <w:rsid w:val="009D25C4"/>
    <w:rsid w:val="009D4F3B"/>
    <w:rsid w:val="009E5C6F"/>
    <w:rsid w:val="009E709E"/>
    <w:rsid w:val="009F76A3"/>
    <w:rsid w:val="00A07FCE"/>
    <w:rsid w:val="00A40CCC"/>
    <w:rsid w:val="00A441B5"/>
    <w:rsid w:val="00A642E4"/>
    <w:rsid w:val="00A80196"/>
    <w:rsid w:val="00A97246"/>
    <w:rsid w:val="00AA3F43"/>
    <w:rsid w:val="00AB6EC3"/>
    <w:rsid w:val="00AC6962"/>
    <w:rsid w:val="00AE0270"/>
    <w:rsid w:val="00AE1BD2"/>
    <w:rsid w:val="00AE32DA"/>
    <w:rsid w:val="00AF57EF"/>
    <w:rsid w:val="00AF5D18"/>
    <w:rsid w:val="00B10016"/>
    <w:rsid w:val="00B31FE9"/>
    <w:rsid w:val="00B43493"/>
    <w:rsid w:val="00B76927"/>
    <w:rsid w:val="00B7705B"/>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4884"/>
    <w:rsid w:val="00D1595C"/>
    <w:rsid w:val="00D22FC9"/>
    <w:rsid w:val="00D43F53"/>
    <w:rsid w:val="00D5113A"/>
    <w:rsid w:val="00D60729"/>
    <w:rsid w:val="00D812DC"/>
    <w:rsid w:val="00D92AD1"/>
    <w:rsid w:val="00DA61BB"/>
    <w:rsid w:val="00DA75CA"/>
    <w:rsid w:val="00DD788E"/>
    <w:rsid w:val="00DE24B5"/>
    <w:rsid w:val="00DF184D"/>
    <w:rsid w:val="00E04716"/>
    <w:rsid w:val="00E4038D"/>
    <w:rsid w:val="00E74294"/>
    <w:rsid w:val="00E87510"/>
    <w:rsid w:val="00EB10ED"/>
    <w:rsid w:val="00EC13E9"/>
    <w:rsid w:val="00EE3074"/>
    <w:rsid w:val="00EF6CE7"/>
    <w:rsid w:val="00F248C0"/>
    <w:rsid w:val="00F25264"/>
    <w:rsid w:val="00F330DA"/>
    <w:rsid w:val="00F37397"/>
    <w:rsid w:val="00F508E2"/>
    <w:rsid w:val="00F62570"/>
    <w:rsid w:val="00F71E4B"/>
    <w:rsid w:val="00F8037B"/>
    <w:rsid w:val="00FB0D38"/>
    <w:rsid w:val="00FB19A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6D5C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2002-04-23T08:10:00Z</cp:lastPrinted>
  <dcterms:created xsi:type="dcterms:W3CDTF">2023-10-30T07:18:00Z</dcterms:created>
  <dcterms:modified xsi:type="dcterms:W3CDTF">2023-11-03T11:19:00Z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(3)qBqmx+L7nqwrYm2nyZX0qPTNlg3dfAv0/7io74dSwAtbjnvAfFVX6mcAonFgCFMzi08iA4dU
96frrutjUeWWgdqxDSv4eKtc1AWm/JZo2mmFnx4VCbc0qFgRkbVrvGcdTCKg3sR6hDp87uvi
j1rLIz/ZUgpaVSr9MYLiL1SDeYu5GNZMh7xfiCv9GE+To69qY7MIr7cOaEySIF6ytkf/Kp48
0e2HCihVj4dFIB4WWr</vt:lpwstr>
  </property>
  <property fmtid="{D5CDD505-2E9C-101B-9397-08002B2CF9AE}" pid="3" name="_2015_ms_pID_7253431">
    <vt:lpwstr>7UXutRIdDObIlpPUIXs2PFB5Ons+WDxex1VEFZutPlYtAkVorT+IEJ
0zfFHr9rFsNQYIPytuQP1WTPZGN6Aq2W0iB4RHaKe3uKUyswMYs8HWs9WZDGi+IuvBlBadgL
6j1S5ppXlgqhaNy7LsohQs1YUOmgAPam01Wj3hielHFgQzE0rBAUadjDUzyrhOB1idwKrUS6
bI7nbsn4hhBM1mKq4HG1kywwpFk23tKx7rFq</vt:lpwstr>
  </property>
  <property fmtid="{D5CDD505-2E9C-101B-9397-08002B2CF9AE}" pid="4" name="_2015_ms_pID_7253432">
    <vt:lpwstr>iqaIVmFkjcHl80DIlG0P/xI=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1698112287</vt:lpwstr>
  </property>
</Properties>
</file>